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Toestemmingsverklaring geveltuin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Gegevens verhuurder: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Ik geef toestemming voor het aanleggen van een geveltuin op het volgende adres: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Deze geveltuin wordt onderhouden door huurder (naam): ………………………………………………………………………………………………..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Datum: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Plaats: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Handtekening verhuurder</w:t>
      </w:r>
      <w:r w:rsidDel="00000000" w:rsidR="00000000" w:rsidRPr="00000000">
        <w:rPr>
          <w:rtl w:val="0"/>
        </w:rPr>
        <w:tab/>
        <w:tab/>
        <w:tab/>
        <w:t xml:space="preserve">                 </w:t>
      </w:r>
      <w:r w:rsidDel="00000000" w:rsidR="00000000" w:rsidRPr="00000000">
        <w:rPr>
          <w:b w:val="1"/>
          <w:rtl w:val="0"/>
        </w:rPr>
        <w:t xml:space="preserve">Handtekening huurder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